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192E" w14:textId="7E335118" w:rsidR="00784E1D" w:rsidRPr="00365D7D" w:rsidRDefault="00000000">
      <w:pPr>
        <w:pStyle w:val="Title"/>
        <w:rPr>
          <w:rFonts w:ascii="Verdana" w:hAnsi="Verdana"/>
        </w:rPr>
      </w:pPr>
      <w:r w:rsidRPr="00365D7D">
        <w:rPr>
          <w:rFonts w:ascii="Verdana" w:hAnsi="Verdana"/>
        </w:rPr>
        <w:t xml:space="preserve">Digital Kindness Tool Guides – </w:t>
      </w:r>
    </w:p>
    <w:p w14:paraId="649AE3F5" w14:textId="6A0A0606" w:rsidR="00784E1D" w:rsidRPr="00365D7D" w:rsidRDefault="009B7340">
      <w:pPr>
        <w:rPr>
          <w:rFonts w:ascii="Verdana" w:hAnsi="Verdana"/>
        </w:rPr>
      </w:pPr>
      <w:r>
        <w:rPr>
          <w:rFonts w:ascii="Verdana" w:hAnsi="Verdana"/>
          <w:i/>
        </w:rPr>
        <w:t>A</w:t>
      </w:r>
      <w:r w:rsidRPr="00365D7D">
        <w:rPr>
          <w:rFonts w:ascii="Verdana" w:hAnsi="Verdana"/>
          <w:i/>
        </w:rPr>
        <w:t xml:space="preserve"> how-to guide for using free or low-cost tools to support your charity's digital presence.</w:t>
      </w:r>
    </w:p>
    <w:p w14:paraId="3AD5A687" w14:textId="77777777" w:rsidR="00365D7D" w:rsidRDefault="00365D7D">
      <w:pPr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Verdana" w:hAnsi="Verdana"/>
        </w:rPr>
        <w:br w:type="page"/>
      </w:r>
    </w:p>
    <w:p w14:paraId="25281DB9" w14:textId="6ECFF422" w:rsidR="00784E1D" w:rsidRPr="00365D7D" w:rsidRDefault="00000000">
      <w:pPr>
        <w:pStyle w:val="Heading1"/>
        <w:rPr>
          <w:rFonts w:ascii="Verdana" w:hAnsi="Verdana"/>
        </w:rPr>
      </w:pPr>
      <w:r w:rsidRPr="00365D7D">
        <w:rPr>
          <w:rFonts w:ascii="Verdana" w:hAnsi="Verdana"/>
        </w:rPr>
        <w:lastRenderedPageBreak/>
        <w:t>Canva (Design Made Simple)</w:t>
      </w:r>
    </w:p>
    <w:p w14:paraId="0F091561" w14:textId="77777777" w:rsidR="00784E1D" w:rsidRPr="00365D7D" w:rsidRDefault="00000000">
      <w:pPr>
        <w:rPr>
          <w:rFonts w:ascii="Verdana" w:hAnsi="Verdana"/>
        </w:rPr>
      </w:pPr>
      <w:r w:rsidRPr="00365D7D">
        <w:rPr>
          <w:rFonts w:ascii="Verdana" w:hAnsi="Verdana"/>
        </w:rPr>
        <w:t>What it is: Canva is an easy-to-use graphic design platform that helps you create professional designs, even if you have no design experience.</w:t>
      </w:r>
    </w:p>
    <w:p w14:paraId="6A85F58A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How to access and set up</w:t>
      </w:r>
    </w:p>
    <w:p w14:paraId="30299E07" w14:textId="2A2B3610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 xml:space="preserve">Go to </w:t>
      </w:r>
      <w:hyperlink r:id="rId8" w:history="1">
        <w:r w:rsidRPr="00237AD0">
          <w:rPr>
            <w:rStyle w:val="Hyperlink"/>
            <w:rFonts w:ascii="Verdana" w:hAnsi="Verdana"/>
          </w:rPr>
          <w:t>https://www.canva.com</w:t>
        </w:r>
      </w:hyperlink>
      <w:r w:rsidRPr="00365D7D">
        <w:rPr>
          <w:rFonts w:ascii="Verdana" w:hAnsi="Verdana"/>
        </w:rPr>
        <w:t xml:space="preserve"> and sign up for a free account.</w:t>
      </w:r>
    </w:p>
    <w:p w14:paraId="47A045CA" w14:textId="36B56FB3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 xml:space="preserve">Nonprofits can apply for Canva Pro for free at </w:t>
      </w:r>
      <w:hyperlink r:id="rId9" w:history="1">
        <w:r w:rsidRPr="00237AD0">
          <w:rPr>
            <w:rStyle w:val="Hyperlink"/>
            <w:rFonts w:ascii="Verdana" w:hAnsi="Verdana"/>
          </w:rPr>
          <w:t>canva.com/</w:t>
        </w:r>
        <w:proofErr w:type="spellStart"/>
        <w:r w:rsidRPr="00237AD0">
          <w:rPr>
            <w:rStyle w:val="Hyperlink"/>
            <w:rFonts w:ascii="Verdana" w:hAnsi="Verdana"/>
          </w:rPr>
          <w:t>canva</w:t>
        </w:r>
        <w:proofErr w:type="spellEnd"/>
        <w:r w:rsidRPr="00237AD0">
          <w:rPr>
            <w:rStyle w:val="Hyperlink"/>
            <w:rFonts w:ascii="Verdana" w:hAnsi="Verdana"/>
          </w:rPr>
          <w:t>-for-nonprofits.</w:t>
        </w:r>
      </w:hyperlink>
    </w:p>
    <w:p w14:paraId="6AA228A7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How to use</w:t>
      </w:r>
    </w:p>
    <w:p w14:paraId="69FE7970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Choose a design type (e.g. Facebook post, flyer, newsletter).</w:t>
      </w:r>
    </w:p>
    <w:p w14:paraId="6285B7AB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Use drag-and-drop templates to customise text, colours, and images.</w:t>
      </w:r>
    </w:p>
    <w:p w14:paraId="3EE4103C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Upload your charity’s logo and photos, or choose from Canva’s library.</w:t>
      </w:r>
    </w:p>
    <w:p w14:paraId="4E4FA3F7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Download designs as JPG, PNG, or PDF, or publish directly to social media.</w:t>
      </w:r>
    </w:p>
    <w:p w14:paraId="60521039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Benefits</w:t>
      </w:r>
    </w:p>
    <w:p w14:paraId="47453E36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Free and user-friendly.</w:t>
      </w:r>
    </w:p>
    <w:p w14:paraId="46707FD9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Lots of templates for different platforms.</w:t>
      </w:r>
    </w:p>
    <w:p w14:paraId="64E586B0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Canva Pro for nonprofits includes branding tools and premium images.</w:t>
      </w:r>
    </w:p>
    <w:p w14:paraId="546D0C7E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Drawbacks</w:t>
      </w:r>
    </w:p>
    <w:p w14:paraId="76850F98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May feel overwhelming at first due to many options.</w:t>
      </w:r>
    </w:p>
    <w:p w14:paraId="69B4218B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Designs can look similar if overused without customisation.</w:t>
      </w:r>
    </w:p>
    <w:p w14:paraId="3E77BDEB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Alternatives</w:t>
      </w:r>
    </w:p>
    <w:p w14:paraId="12BDB3D8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Adobe Express</w:t>
      </w:r>
    </w:p>
    <w:p w14:paraId="12A92649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VistaCreate</w:t>
      </w:r>
    </w:p>
    <w:p w14:paraId="7E2E7690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Piktochart</w:t>
      </w:r>
    </w:p>
    <w:p w14:paraId="4D918F7C" w14:textId="77777777" w:rsidR="00365D7D" w:rsidRPr="00365D7D" w:rsidRDefault="00365D7D">
      <w:pPr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 w:rsidRPr="00365D7D">
        <w:rPr>
          <w:rFonts w:ascii="Verdana" w:hAnsi="Verdana"/>
        </w:rPr>
        <w:br w:type="page"/>
      </w:r>
    </w:p>
    <w:p w14:paraId="57876D6B" w14:textId="11BAFD3C" w:rsidR="00784E1D" w:rsidRPr="00365D7D" w:rsidRDefault="00000000">
      <w:pPr>
        <w:pStyle w:val="Heading1"/>
        <w:rPr>
          <w:rFonts w:ascii="Verdana" w:hAnsi="Verdana"/>
        </w:rPr>
      </w:pPr>
      <w:r w:rsidRPr="00365D7D">
        <w:rPr>
          <w:rFonts w:ascii="Verdana" w:hAnsi="Verdana"/>
        </w:rPr>
        <w:lastRenderedPageBreak/>
        <w:t>Mailchimp (Email Marketing)</w:t>
      </w:r>
    </w:p>
    <w:p w14:paraId="017D8C80" w14:textId="77777777" w:rsidR="00784E1D" w:rsidRPr="00365D7D" w:rsidRDefault="00000000">
      <w:pPr>
        <w:rPr>
          <w:rFonts w:ascii="Verdana" w:hAnsi="Verdana"/>
        </w:rPr>
      </w:pPr>
      <w:r w:rsidRPr="00365D7D">
        <w:rPr>
          <w:rFonts w:ascii="Verdana" w:hAnsi="Verdana"/>
        </w:rPr>
        <w:t>What it is: Mailchimp is a platform to send email newsletters and updates to supporters.</w:t>
      </w:r>
    </w:p>
    <w:p w14:paraId="4883A9D2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How to access and set up</w:t>
      </w:r>
    </w:p>
    <w:p w14:paraId="7E16B447" w14:textId="03D68F00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 xml:space="preserve">Go to </w:t>
      </w:r>
      <w:hyperlink r:id="rId10" w:history="1">
        <w:r w:rsidRPr="00237AD0">
          <w:rPr>
            <w:rStyle w:val="Hyperlink"/>
            <w:rFonts w:ascii="Verdana" w:hAnsi="Verdana"/>
          </w:rPr>
          <w:t>https://mailchimp.com</w:t>
        </w:r>
      </w:hyperlink>
      <w:r w:rsidRPr="00365D7D">
        <w:rPr>
          <w:rFonts w:ascii="Verdana" w:hAnsi="Verdana"/>
        </w:rPr>
        <w:t xml:space="preserve"> and sign up for a free account.</w:t>
      </w:r>
    </w:p>
    <w:p w14:paraId="480F0F0A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The free plan includes 500 contacts and 1,000 email sends per month.</w:t>
      </w:r>
    </w:p>
    <w:p w14:paraId="04C0C73B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How to use</w:t>
      </w:r>
    </w:p>
    <w:p w14:paraId="72A7D8AE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Import your contact list or add subscribers manually.</w:t>
      </w:r>
    </w:p>
    <w:p w14:paraId="2C307888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Use a drag-and-drop editor to create professional-looking email campaigns.</w:t>
      </w:r>
    </w:p>
    <w:p w14:paraId="5A8CD3D8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Schedule or send immediately and track opens/clicks.</w:t>
      </w:r>
    </w:p>
    <w:p w14:paraId="67A7E886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Use ‘audience segments’ to target groups (e.g. volunteers vs donors).</w:t>
      </w:r>
    </w:p>
    <w:p w14:paraId="2F903B77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Benefits</w:t>
      </w:r>
    </w:p>
    <w:p w14:paraId="4B461574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Good templates and easy-to-use builder.</w:t>
      </w:r>
    </w:p>
    <w:p w14:paraId="5AB1D915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Automation and scheduling features.</w:t>
      </w:r>
    </w:p>
    <w:p w14:paraId="73E1E194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Reports show what’s working.</w:t>
      </w:r>
    </w:p>
    <w:p w14:paraId="3B97DAA2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Drawbacks</w:t>
      </w:r>
    </w:p>
    <w:p w14:paraId="4BAB5A08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Can get expensive beyond free plan limits.</w:t>
      </w:r>
    </w:p>
    <w:p w14:paraId="07A9D54D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Some learning curve with lists and tags.</w:t>
      </w:r>
    </w:p>
    <w:p w14:paraId="1968B022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Alternatives</w:t>
      </w:r>
    </w:p>
    <w:p w14:paraId="6039D4ED" w14:textId="77777777" w:rsidR="00784E1D" w:rsidRDefault="00000000">
      <w:pPr>
        <w:pStyle w:val="ListBullet"/>
        <w:rPr>
          <w:rFonts w:ascii="Verdana" w:hAnsi="Verdana"/>
        </w:rPr>
      </w:pPr>
      <w:proofErr w:type="spellStart"/>
      <w:r w:rsidRPr="00365D7D">
        <w:rPr>
          <w:rFonts w:ascii="Verdana" w:hAnsi="Verdana"/>
        </w:rPr>
        <w:t>MailerLite</w:t>
      </w:r>
      <w:proofErr w:type="spellEnd"/>
    </w:p>
    <w:p w14:paraId="6CFE4C00" w14:textId="7C54C62F" w:rsidR="00237AD0" w:rsidRPr="00365D7D" w:rsidRDefault="00237AD0">
      <w:pPr>
        <w:pStyle w:val="ListBullet"/>
        <w:rPr>
          <w:rFonts w:ascii="Verdana" w:hAnsi="Verdana"/>
        </w:rPr>
      </w:pPr>
      <w:r>
        <w:rPr>
          <w:rFonts w:ascii="Verdana" w:hAnsi="Verdana"/>
        </w:rPr>
        <w:t>Constant Contact</w:t>
      </w:r>
    </w:p>
    <w:p w14:paraId="22F1B262" w14:textId="77777777" w:rsidR="00365D7D" w:rsidRDefault="00365D7D">
      <w:pPr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Verdana" w:hAnsi="Verdana"/>
        </w:rPr>
        <w:br w:type="page"/>
      </w:r>
    </w:p>
    <w:p w14:paraId="5B02C763" w14:textId="31624B5B" w:rsidR="00784E1D" w:rsidRPr="00365D7D" w:rsidRDefault="00000000">
      <w:pPr>
        <w:pStyle w:val="Heading1"/>
        <w:rPr>
          <w:rFonts w:ascii="Verdana" w:hAnsi="Verdana"/>
        </w:rPr>
      </w:pPr>
      <w:r w:rsidRPr="00365D7D">
        <w:rPr>
          <w:rFonts w:ascii="Verdana" w:hAnsi="Verdana"/>
        </w:rPr>
        <w:lastRenderedPageBreak/>
        <w:t>Meta Business Suite (Social Scheduling)</w:t>
      </w:r>
    </w:p>
    <w:p w14:paraId="14A815EE" w14:textId="77777777" w:rsidR="00784E1D" w:rsidRPr="00365D7D" w:rsidRDefault="00000000">
      <w:pPr>
        <w:rPr>
          <w:rFonts w:ascii="Verdana" w:hAnsi="Verdana"/>
        </w:rPr>
      </w:pPr>
      <w:r w:rsidRPr="00365D7D">
        <w:rPr>
          <w:rFonts w:ascii="Verdana" w:hAnsi="Verdana"/>
        </w:rPr>
        <w:t>What it is: Meta Business Suite allows you to manage and schedule posts across Facebook and Instagram from one place.</w:t>
      </w:r>
    </w:p>
    <w:p w14:paraId="0F5E13B2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How to access and set up</w:t>
      </w:r>
    </w:p>
    <w:p w14:paraId="27264B0A" w14:textId="1BE3A01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 xml:space="preserve">Visit </w:t>
      </w:r>
      <w:hyperlink r:id="rId11" w:history="1">
        <w:r w:rsidRPr="00237AD0">
          <w:rPr>
            <w:rStyle w:val="Hyperlink"/>
            <w:rFonts w:ascii="Verdana" w:hAnsi="Verdana"/>
          </w:rPr>
          <w:t>https://business.facebook.com</w:t>
        </w:r>
      </w:hyperlink>
      <w:r w:rsidRPr="00365D7D">
        <w:rPr>
          <w:rFonts w:ascii="Verdana" w:hAnsi="Verdana"/>
        </w:rPr>
        <w:t xml:space="preserve"> and log in with your Facebook account.</w:t>
      </w:r>
    </w:p>
    <w:p w14:paraId="03197B07" w14:textId="2473F741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Link your charity’s Facebook and Instagram accounts.</w:t>
      </w:r>
      <w:r w:rsidR="00237AD0">
        <w:rPr>
          <w:rFonts w:ascii="Verdana" w:hAnsi="Verdana"/>
        </w:rPr>
        <w:t xml:space="preserve"> You must have a Business Facebook account set up to access and a professional Instagram account.</w:t>
      </w:r>
    </w:p>
    <w:p w14:paraId="03917E75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How to use</w:t>
      </w:r>
    </w:p>
    <w:p w14:paraId="7FAD09D9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Create and schedule posts or stories for both platforms.</w:t>
      </w:r>
    </w:p>
    <w:p w14:paraId="2C5FB545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Monitor messages, comments and insights from one dashboard.</w:t>
      </w:r>
    </w:p>
    <w:p w14:paraId="6EB9F4E6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View and analyse post performance using built-in analytics.</w:t>
      </w:r>
    </w:p>
    <w:p w14:paraId="6EF51DC7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Benefits</w:t>
      </w:r>
    </w:p>
    <w:p w14:paraId="4C844FCE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Free and integrates with Facebook &amp; Instagram.</w:t>
      </w:r>
    </w:p>
    <w:p w14:paraId="0AF67D10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Useful for planning ahead and posting consistently.</w:t>
      </w:r>
    </w:p>
    <w:p w14:paraId="2D287F84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Helps track what’s working (likes, comments, reach).</w:t>
      </w:r>
    </w:p>
    <w:p w14:paraId="05B0C758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Drawbacks</w:t>
      </w:r>
    </w:p>
    <w:p w14:paraId="69DC2D05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Not always user-friendly interface.</w:t>
      </w:r>
    </w:p>
    <w:p w14:paraId="3EB7FF8B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Sometimes glitches or delays in publishing.</w:t>
      </w:r>
    </w:p>
    <w:p w14:paraId="33D35276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Alternatives</w:t>
      </w:r>
    </w:p>
    <w:p w14:paraId="4D0F3FF9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Buffer</w:t>
      </w:r>
    </w:p>
    <w:p w14:paraId="5D161BC1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Hootsuite (free limited plan)</w:t>
      </w:r>
    </w:p>
    <w:p w14:paraId="3433B553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Later</w:t>
      </w:r>
    </w:p>
    <w:p w14:paraId="37055A59" w14:textId="77777777" w:rsidR="00365D7D" w:rsidRDefault="00365D7D">
      <w:pPr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Verdana" w:hAnsi="Verdana"/>
        </w:rPr>
        <w:br w:type="page"/>
      </w:r>
    </w:p>
    <w:p w14:paraId="3EBFEE72" w14:textId="2D5528A7" w:rsidR="00784E1D" w:rsidRPr="00365D7D" w:rsidRDefault="00000000">
      <w:pPr>
        <w:pStyle w:val="Heading1"/>
        <w:rPr>
          <w:rFonts w:ascii="Verdana" w:hAnsi="Verdana"/>
        </w:rPr>
      </w:pPr>
      <w:proofErr w:type="spellStart"/>
      <w:r w:rsidRPr="00365D7D">
        <w:rPr>
          <w:rFonts w:ascii="Verdana" w:hAnsi="Verdana"/>
        </w:rPr>
        <w:lastRenderedPageBreak/>
        <w:t>Bitly</w:t>
      </w:r>
      <w:proofErr w:type="spellEnd"/>
      <w:r w:rsidRPr="00365D7D">
        <w:rPr>
          <w:rFonts w:ascii="Verdana" w:hAnsi="Verdana"/>
        </w:rPr>
        <w:t xml:space="preserve"> (Link Tracking &amp; Shortening)</w:t>
      </w:r>
    </w:p>
    <w:p w14:paraId="642B5537" w14:textId="77777777" w:rsidR="00784E1D" w:rsidRPr="00365D7D" w:rsidRDefault="00000000">
      <w:pPr>
        <w:rPr>
          <w:rFonts w:ascii="Verdana" w:hAnsi="Verdana"/>
        </w:rPr>
      </w:pPr>
      <w:r w:rsidRPr="00365D7D">
        <w:rPr>
          <w:rFonts w:ascii="Verdana" w:hAnsi="Verdana"/>
        </w:rPr>
        <w:t>What it is: Bitly shortens long URLs and tracks how many people click them.</w:t>
      </w:r>
    </w:p>
    <w:p w14:paraId="6D711BF5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How to access and set up</w:t>
      </w:r>
    </w:p>
    <w:p w14:paraId="274A854F" w14:textId="323A5934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 xml:space="preserve">Go to </w:t>
      </w:r>
      <w:hyperlink r:id="rId12" w:history="1">
        <w:r w:rsidRPr="00237AD0">
          <w:rPr>
            <w:rStyle w:val="Hyperlink"/>
            <w:rFonts w:ascii="Verdana" w:hAnsi="Verdana"/>
          </w:rPr>
          <w:t>https://bitly.com</w:t>
        </w:r>
      </w:hyperlink>
      <w:r w:rsidRPr="00365D7D">
        <w:rPr>
          <w:rFonts w:ascii="Verdana" w:hAnsi="Verdana"/>
        </w:rPr>
        <w:t xml:space="preserve"> and sign up for a free account.</w:t>
      </w:r>
    </w:p>
    <w:p w14:paraId="70E8F28D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How to use</w:t>
      </w:r>
    </w:p>
    <w:p w14:paraId="33ADF6AC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Paste a long URL into the box and click ‘Shorten’.</w:t>
      </w:r>
    </w:p>
    <w:p w14:paraId="33DCEA3E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Share the new short link in emails or posts.</w:t>
      </w:r>
    </w:p>
    <w:p w14:paraId="3D132A7C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Log in to see how many clicks it receives and when.</w:t>
      </w:r>
    </w:p>
    <w:p w14:paraId="2351A859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Benefits</w:t>
      </w:r>
    </w:p>
    <w:p w14:paraId="0EB414E2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Makes links cleaner and easier to share.</w:t>
      </w:r>
    </w:p>
    <w:p w14:paraId="2D91DE92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Shows how people engage with your content.</w:t>
      </w:r>
    </w:p>
    <w:p w14:paraId="501450EB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Custom short links available.</w:t>
      </w:r>
    </w:p>
    <w:p w14:paraId="367124F5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Drawbacks</w:t>
      </w:r>
    </w:p>
    <w:p w14:paraId="2DA39FD3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Free account has limited link history.</w:t>
      </w:r>
    </w:p>
    <w:p w14:paraId="79372CCD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Doesn’t show who clicked – just how many.</w:t>
      </w:r>
    </w:p>
    <w:p w14:paraId="54BEBBCB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Alternatives</w:t>
      </w:r>
    </w:p>
    <w:p w14:paraId="34373662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TinyURL</w:t>
      </w:r>
    </w:p>
    <w:p w14:paraId="452E2D0F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Rebrandly</w:t>
      </w:r>
    </w:p>
    <w:p w14:paraId="17838207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Short.io</w:t>
      </w:r>
    </w:p>
    <w:p w14:paraId="203D679C" w14:textId="77777777" w:rsidR="00365D7D" w:rsidRDefault="00365D7D">
      <w:pPr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Verdana" w:hAnsi="Verdana"/>
        </w:rPr>
        <w:br w:type="page"/>
      </w:r>
    </w:p>
    <w:p w14:paraId="2B1FF766" w14:textId="6367CD57" w:rsidR="00784E1D" w:rsidRPr="00365D7D" w:rsidRDefault="00000000">
      <w:pPr>
        <w:pStyle w:val="Heading1"/>
        <w:rPr>
          <w:rFonts w:ascii="Verdana" w:hAnsi="Verdana"/>
        </w:rPr>
      </w:pPr>
      <w:r w:rsidRPr="00365D7D">
        <w:rPr>
          <w:rFonts w:ascii="Verdana" w:hAnsi="Verdana"/>
        </w:rPr>
        <w:lastRenderedPageBreak/>
        <w:t>Google Analytics &amp; Google Business Profile</w:t>
      </w:r>
    </w:p>
    <w:p w14:paraId="0462C805" w14:textId="77777777" w:rsidR="00784E1D" w:rsidRPr="00365D7D" w:rsidRDefault="00000000">
      <w:pPr>
        <w:rPr>
          <w:rFonts w:ascii="Verdana" w:hAnsi="Verdana"/>
        </w:rPr>
      </w:pPr>
      <w:r w:rsidRPr="00365D7D">
        <w:rPr>
          <w:rFonts w:ascii="Verdana" w:hAnsi="Verdana"/>
        </w:rPr>
        <w:t>What it is: Google Analytics shows how people use your website. Google Business Profile puts your charity on Google Maps and search results.</w:t>
      </w:r>
    </w:p>
    <w:p w14:paraId="5CA011A0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How to access and set up</w:t>
      </w:r>
    </w:p>
    <w:p w14:paraId="03D10E9B" w14:textId="6A89734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 xml:space="preserve">Google Analytics: </w:t>
      </w:r>
      <w:hyperlink r:id="rId13" w:history="1">
        <w:r w:rsidRPr="00237AD0">
          <w:rPr>
            <w:rStyle w:val="Hyperlink"/>
            <w:rFonts w:ascii="Verdana" w:hAnsi="Verdana"/>
          </w:rPr>
          <w:t>https://analytics.google.com</w:t>
        </w:r>
      </w:hyperlink>
    </w:p>
    <w:p w14:paraId="0629FDDE" w14:textId="3BAD6E71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 xml:space="preserve">Google Business: </w:t>
      </w:r>
      <w:hyperlink r:id="rId14" w:history="1">
        <w:r w:rsidRPr="00237AD0">
          <w:rPr>
            <w:rStyle w:val="Hyperlink"/>
            <w:rFonts w:ascii="Verdana" w:hAnsi="Verdana"/>
          </w:rPr>
          <w:t>https://www.google.com/business</w:t>
        </w:r>
      </w:hyperlink>
    </w:p>
    <w:p w14:paraId="13FCF1E9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How to use</w:t>
      </w:r>
    </w:p>
    <w:p w14:paraId="69D93D53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For Analytics: Add tracking code to your website (ask your web designer).</w:t>
      </w:r>
    </w:p>
    <w:p w14:paraId="4E129682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View dashboard to see visitor numbers, locations, and popular pages.</w:t>
      </w:r>
    </w:p>
    <w:p w14:paraId="3A24CEA5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For Google Business: Create or claim your charity listing.</w:t>
      </w:r>
    </w:p>
    <w:p w14:paraId="31186C7B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Add info like opening hours, website, photos, and updates.</w:t>
      </w:r>
    </w:p>
    <w:p w14:paraId="11066AAD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Benefits</w:t>
      </w:r>
    </w:p>
    <w:p w14:paraId="3E3726F8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Improves visibility online (especially for local search).</w:t>
      </w:r>
    </w:p>
    <w:p w14:paraId="64DED3CE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Helps understand website traffic and what’s working.</w:t>
      </w:r>
    </w:p>
    <w:p w14:paraId="53706C43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Drawbacks</w:t>
      </w:r>
    </w:p>
    <w:p w14:paraId="1AF62BCC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Analytics setup can be technical.</w:t>
      </w:r>
    </w:p>
    <w:p w14:paraId="70FAE256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Need to monitor/update business listing regularly.</w:t>
      </w:r>
    </w:p>
    <w:p w14:paraId="63C9E40B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Alternatives</w:t>
      </w:r>
    </w:p>
    <w:p w14:paraId="533E5BED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Matomo (for Analytics)</w:t>
      </w:r>
    </w:p>
    <w:p w14:paraId="1A597C73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Bing Places (for listings)</w:t>
      </w:r>
    </w:p>
    <w:p w14:paraId="554BEE17" w14:textId="77777777" w:rsidR="00365D7D" w:rsidRDefault="00365D7D">
      <w:pPr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Verdana" w:hAnsi="Verdana"/>
        </w:rPr>
        <w:br w:type="page"/>
      </w:r>
    </w:p>
    <w:p w14:paraId="76080A16" w14:textId="6EBC9FD0" w:rsidR="00784E1D" w:rsidRPr="00365D7D" w:rsidRDefault="00000000">
      <w:pPr>
        <w:pStyle w:val="Heading1"/>
        <w:rPr>
          <w:rFonts w:ascii="Verdana" w:hAnsi="Verdana"/>
        </w:rPr>
      </w:pPr>
      <w:r w:rsidRPr="00365D7D">
        <w:rPr>
          <w:rFonts w:ascii="Verdana" w:hAnsi="Verdana"/>
        </w:rPr>
        <w:lastRenderedPageBreak/>
        <w:t>Grammarly &amp; Hemingway (Writing Tools)</w:t>
      </w:r>
    </w:p>
    <w:p w14:paraId="2D77E4AE" w14:textId="77777777" w:rsidR="00784E1D" w:rsidRPr="00365D7D" w:rsidRDefault="00000000">
      <w:pPr>
        <w:rPr>
          <w:rFonts w:ascii="Verdana" w:hAnsi="Verdana"/>
        </w:rPr>
      </w:pPr>
      <w:r w:rsidRPr="00365D7D">
        <w:rPr>
          <w:rFonts w:ascii="Verdana" w:hAnsi="Verdana"/>
        </w:rPr>
        <w:t>What it is: These tools help improve grammar, clarity, and tone in writing.</w:t>
      </w:r>
    </w:p>
    <w:p w14:paraId="6B8CB642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How to access and set up</w:t>
      </w:r>
    </w:p>
    <w:p w14:paraId="1038F405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Grammarly: https://grammarly.com (free browser extension or desktop app)</w:t>
      </w:r>
    </w:p>
    <w:p w14:paraId="73F628F9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Hemingway: https://hemingwayapp.com (free online tool)</w:t>
      </w:r>
    </w:p>
    <w:p w14:paraId="458ECB66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How to use</w:t>
      </w:r>
    </w:p>
    <w:p w14:paraId="121DD41C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Grammarly checks grammar and tone as you type (emails, posts).</w:t>
      </w:r>
    </w:p>
    <w:p w14:paraId="1D5EF7A9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Hemingway highlights long sentences, passive voice, and hard-to-read sections.</w:t>
      </w:r>
    </w:p>
    <w:p w14:paraId="5F4FDECA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Paste text into Hemingway and aim for a low grade level (clearer writing).</w:t>
      </w:r>
    </w:p>
    <w:p w14:paraId="1622E7C4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Benefits</w:t>
      </w:r>
    </w:p>
    <w:p w14:paraId="542211C2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Helps make writing more inclusive and professional.</w:t>
      </w:r>
    </w:p>
    <w:p w14:paraId="3A102B39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Free and easy to use.</w:t>
      </w:r>
    </w:p>
    <w:p w14:paraId="19570B31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Good for social media, blogs, emails, and reports.</w:t>
      </w:r>
    </w:p>
    <w:p w14:paraId="3B551657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Drawbacks</w:t>
      </w:r>
    </w:p>
    <w:p w14:paraId="4A46E2A5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Grammarly can be too formal for casual posts.</w:t>
      </w:r>
    </w:p>
    <w:p w14:paraId="1C71A205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Hemingway may oversimplify tone or nuance.</w:t>
      </w:r>
    </w:p>
    <w:p w14:paraId="4E6157A2" w14:textId="77777777" w:rsidR="00784E1D" w:rsidRPr="00365D7D" w:rsidRDefault="00000000">
      <w:pPr>
        <w:pStyle w:val="Heading2"/>
        <w:rPr>
          <w:rFonts w:ascii="Verdana" w:hAnsi="Verdana"/>
        </w:rPr>
      </w:pPr>
      <w:r w:rsidRPr="00365D7D">
        <w:rPr>
          <w:rFonts w:ascii="Verdana" w:hAnsi="Verdana"/>
        </w:rPr>
        <w:t>Alternatives</w:t>
      </w:r>
    </w:p>
    <w:p w14:paraId="076BB613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ProWritingAid</w:t>
      </w:r>
    </w:p>
    <w:p w14:paraId="4A34B0AC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Microsoft Editor</w:t>
      </w:r>
    </w:p>
    <w:p w14:paraId="626A920C" w14:textId="77777777" w:rsidR="00784E1D" w:rsidRPr="00365D7D" w:rsidRDefault="00000000">
      <w:pPr>
        <w:pStyle w:val="ListBullet"/>
        <w:rPr>
          <w:rFonts w:ascii="Verdana" w:hAnsi="Verdana"/>
        </w:rPr>
      </w:pPr>
      <w:r w:rsidRPr="00365D7D">
        <w:rPr>
          <w:rFonts w:ascii="Verdana" w:hAnsi="Verdana"/>
        </w:rPr>
        <w:t>Google Docs grammar tool</w:t>
      </w:r>
    </w:p>
    <w:sectPr w:rsidR="00784E1D" w:rsidRPr="00365D7D" w:rsidSect="00034616">
      <w:head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1787" w14:textId="77777777" w:rsidR="00746657" w:rsidRDefault="00746657" w:rsidP="00365D7D">
      <w:pPr>
        <w:spacing w:after="0" w:line="240" w:lineRule="auto"/>
      </w:pPr>
      <w:r>
        <w:separator/>
      </w:r>
    </w:p>
  </w:endnote>
  <w:endnote w:type="continuationSeparator" w:id="0">
    <w:p w14:paraId="4477BB46" w14:textId="77777777" w:rsidR="00746657" w:rsidRDefault="00746657" w:rsidP="0036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4979C" w14:textId="77777777" w:rsidR="00746657" w:rsidRDefault="00746657" w:rsidP="00365D7D">
      <w:pPr>
        <w:spacing w:after="0" w:line="240" w:lineRule="auto"/>
      </w:pPr>
      <w:r>
        <w:separator/>
      </w:r>
    </w:p>
  </w:footnote>
  <w:footnote w:type="continuationSeparator" w:id="0">
    <w:p w14:paraId="537A304F" w14:textId="77777777" w:rsidR="00746657" w:rsidRDefault="00746657" w:rsidP="0036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D763" w14:textId="6D3453BB" w:rsidR="00365D7D" w:rsidRDefault="00365D7D" w:rsidP="00365D7D">
    <w:pPr>
      <w:pStyle w:val="Header"/>
      <w:jc w:val="right"/>
    </w:pPr>
    <w:r>
      <w:rPr>
        <w:noProof/>
      </w:rPr>
      <w:drawing>
        <wp:inline distT="0" distB="0" distL="0" distR="0" wp14:anchorId="0B7D318F" wp14:editId="5CE301E8">
          <wp:extent cx="2061700" cy="1002632"/>
          <wp:effectExtent l="0" t="0" r="0" b="1270"/>
          <wp:docPr id="1553827264" name="Picture 2" descr="A logo with a heart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827264" name="Picture 2" descr="A logo with a heart and text&#10;&#10;AI-generated content may be incorrect."/>
                  <pic:cNvPicPr/>
                </pic:nvPicPr>
                <pic:blipFill rotWithShape="1">
                  <a:blip r:embed="rId1"/>
                  <a:srcRect l="11843" t="29971" r="8471" b="31276"/>
                  <a:stretch>
                    <a:fillRect/>
                  </a:stretch>
                </pic:blipFill>
                <pic:spPr bwMode="auto">
                  <a:xfrm>
                    <a:off x="0" y="0"/>
                    <a:ext cx="2107863" cy="10250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476898">
    <w:abstractNumId w:val="8"/>
  </w:num>
  <w:num w:numId="2" w16cid:durableId="703945942">
    <w:abstractNumId w:val="6"/>
  </w:num>
  <w:num w:numId="3" w16cid:durableId="1744911677">
    <w:abstractNumId w:val="5"/>
  </w:num>
  <w:num w:numId="4" w16cid:durableId="1741366302">
    <w:abstractNumId w:val="4"/>
  </w:num>
  <w:num w:numId="5" w16cid:durableId="1173841613">
    <w:abstractNumId w:val="7"/>
  </w:num>
  <w:num w:numId="6" w16cid:durableId="1529024671">
    <w:abstractNumId w:val="3"/>
  </w:num>
  <w:num w:numId="7" w16cid:durableId="33620035">
    <w:abstractNumId w:val="2"/>
  </w:num>
  <w:num w:numId="8" w16cid:durableId="1906598255">
    <w:abstractNumId w:val="1"/>
  </w:num>
  <w:num w:numId="9" w16cid:durableId="165409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3A7"/>
    <w:rsid w:val="0015074B"/>
    <w:rsid w:val="00237AD0"/>
    <w:rsid w:val="0029639D"/>
    <w:rsid w:val="00326F90"/>
    <w:rsid w:val="00365D7D"/>
    <w:rsid w:val="00746657"/>
    <w:rsid w:val="00784E1D"/>
    <w:rsid w:val="00873452"/>
    <w:rsid w:val="009B7340"/>
    <w:rsid w:val="00AA1D8D"/>
    <w:rsid w:val="00B47730"/>
    <w:rsid w:val="00CB0664"/>
    <w:rsid w:val="00DC39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B8E105"/>
  <w14:defaultImageDpi w14:val="300"/>
  <w15:docId w15:val="{0A72C4DB-0816-ED44-9975-F07FB72C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37A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" TargetMode="External"/><Relationship Id="rId13" Type="http://schemas.openxmlformats.org/officeDocument/2006/relationships/hyperlink" Target="https://analytics.goog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tl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va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anv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va.com" TargetMode="External"/><Relationship Id="rId14" Type="http://schemas.openxmlformats.org/officeDocument/2006/relationships/hyperlink" Target="https://www.google.com/busine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Larisa Ilin</cp:lastModifiedBy>
  <cp:revision>2</cp:revision>
  <dcterms:created xsi:type="dcterms:W3CDTF">2025-11-28T14:04:00Z</dcterms:created>
  <dcterms:modified xsi:type="dcterms:W3CDTF">2025-11-28T14:04:00Z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9fe34e28-aabb-436f-ba7a-70fdaa8264be</vt:lpwstr>
  </property>
</Properties>
</file>